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0F1215" w:rsidRDefault="00CD36CF" w:rsidP="00CC1F3B">
      <w:pPr>
        <w:pStyle w:val="TitlePageOrigin"/>
        <w:rPr>
          <w:color w:val="auto"/>
        </w:rPr>
      </w:pPr>
      <w:r w:rsidRPr="000F1215">
        <w:rPr>
          <w:color w:val="auto"/>
        </w:rPr>
        <w:t>WEST virginia legislature</w:t>
      </w:r>
    </w:p>
    <w:p w14:paraId="446F25A9" w14:textId="4893B6B9" w:rsidR="00CD36CF" w:rsidRPr="000F1215" w:rsidRDefault="00CD36CF" w:rsidP="00CC1F3B">
      <w:pPr>
        <w:pStyle w:val="TitlePageSession"/>
        <w:rPr>
          <w:color w:val="auto"/>
        </w:rPr>
      </w:pPr>
      <w:r w:rsidRPr="000F1215">
        <w:rPr>
          <w:color w:val="auto"/>
        </w:rPr>
        <w:t>20</w:t>
      </w:r>
      <w:r w:rsidR="007F29DD" w:rsidRPr="000F1215">
        <w:rPr>
          <w:color w:val="auto"/>
        </w:rPr>
        <w:t>2</w:t>
      </w:r>
      <w:r w:rsidR="001143CA" w:rsidRPr="000F1215">
        <w:rPr>
          <w:color w:val="auto"/>
        </w:rPr>
        <w:t>1</w:t>
      </w:r>
      <w:r w:rsidRPr="000F1215">
        <w:rPr>
          <w:color w:val="auto"/>
        </w:rPr>
        <w:t xml:space="preserve"> regular session</w:t>
      </w:r>
    </w:p>
    <w:p w14:paraId="77049CE2" w14:textId="77777777" w:rsidR="00CD36CF" w:rsidRPr="000F1215" w:rsidRDefault="006972B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F1215">
            <w:rPr>
              <w:color w:val="auto"/>
            </w:rPr>
            <w:t>Introduced</w:t>
          </w:r>
        </w:sdtContent>
      </w:sdt>
    </w:p>
    <w:p w14:paraId="070377CD" w14:textId="50ED9F44" w:rsidR="00CD36CF" w:rsidRPr="000F1215" w:rsidRDefault="006972B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E7EDE" w:rsidRPr="000F1215">
            <w:rPr>
              <w:color w:val="auto"/>
            </w:rPr>
            <w:t>Senate</w:t>
          </w:r>
        </w:sdtContent>
      </w:sdt>
      <w:r w:rsidR="00303684" w:rsidRPr="000F1215">
        <w:rPr>
          <w:color w:val="auto"/>
        </w:rPr>
        <w:t xml:space="preserve"> </w:t>
      </w:r>
      <w:r w:rsidR="00CD36CF" w:rsidRPr="000F1215">
        <w:rPr>
          <w:color w:val="auto"/>
        </w:rPr>
        <w:t xml:space="preserve">Bill </w:t>
      </w:r>
      <w:sdt>
        <w:sdtPr>
          <w:rPr>
            <w:color w:val="auto"/>
          </w:rPr>
          <w:tag w:val="BNum"/>
          <w:id w:val="1645317809"/>
          <w:lock w:val="sdtLocked"/>
          <w:placeholder>
            <w:docPart w:val="20C22F1B7FBD4C33B249773D07E082F8"/>
          </w:placeholder>
          <w:text/>
        </w:sdtPr>
        <w:sdtEndPr/>
        <w:sdtContent>
          <w:r w:rsidR="003C6157">
            <w:rPr>
              <w:color w:val="auto"/>
            </w:rPr>
            <w:t>671</w:t>
          </w:r>
        </w:sdtContent>
      </w:sdt>
    </w:p>
    <w:p w14:paraId="2B17A3F4" w14:textId="4CB5AB20" w:rsidR="00CD36CF" w:rsidRPr="000F1215" w:rsidRDefault="00CD36CF" w:rsidP="00CC1F3B">
      <w:pPr>
        <w:pStyle w:val="Sponsors"/>
        <w:rPr>
          <w:color w:val="auto"/>
        </w:rPr>
      </w:pPr>
      <w:r w:rsidRPr="000F1215">
        <w:rPr>
          <w:color w:val="auto"/>
        </w:rPr>
        <w:t xml:space="preserve">By </w:t>
      </w:r>
      <w:sdt>
        <w:sdtPr>
          <w:rPr>
            <w:color w:val="auto"/>
          </w:rPr>
          <w:tag w:val="Sponsors"/>
          <w:id w:val="1589585889"/>
          <w:placeholder>
            <w:docPart w:val="D3DF987F6921417FB42A59748B040B52"/>
          </w:placeholder>
          <w:text w:multiLine="1"/>
        </w:sdtPr>
        <w:sdtEndPr/>
        <w:sdtContent>
          <w:r w:rsidR="003E7EDE" w:rsidRPr="000F1215">
            <w:rPr>
              <w:color w:val="auto"/>
            </w:rPr>
            <w:t>Senator</w:t>
          </w:r>
          <w:r w:rsidR="006972BB">
            <w:rPr>
              <w:color w:val="auto"/>
            </w:rPr>
            <w:t>s</w:t>
          </w:r>
          <w:r w:rsidR="003E7EDE" w:rsidRPr="000F1215">
            <w:rPr>
              <w:color w:val="auto"/>
            </w:rPr>
            <w:t xml:space="preserve"> Phillips</w:t>
          </w:r>
          <w:r w:rsidR="006972BB">
            <w:rPr>
              <w:color w:val="auto"/>
            </w:rPr>
            <w:t>, Plymale, and Stollings</w:t>
          </w:r>
        </w:sdtContent>
      </w:sdt>
    </w:p>
    <w:p w14:paraId="44F98F1F" w14:textId="29590B3B" w:rsidR="00E831B3" w:rsidRPr="000F1215" w:rsidRDefault="00CD36CF" w:rsidP="00CC1F3B">
      <w:pPr>
        <w:pStyle w:val="References"/>
        <w:rPr>
          <w:color w:val="auto"/>
        </w:rPr>
      </w:pPr>
      <w:r w:rsidRPr="000F1215">
        <w:rPr>
          <w:color w:val="auto"/>
        </w:rPr>
        <w:t>[</w:t>
      </w:r>
      <w:sdt>
        <w:sdtPr>
          <w:rPr>
            <w:color w:val="auto"/>
          </w:rPr>
          <w:tag w:val="References"/>
          <w:id w:val="-1043047873"/>
          <w:placeholder>
            <w:docPart w:val="86D2588D5BE4435AB3D90589B95411FC"/>
          </w:placeholder>
          <w:text w:multiLine="1"/>
        </w:sdtPr>
        <w:sdtEndPr/>
        <w:sdtContent>
          <w:r w:rsidR="003C6157" w:rsidRPr="000F1215">
            <w:rPr>
              <w:color w:val="auto"/>
            </w:rPr>
            <w:t xml:space="preserve">Introduced </w:t>
          </w:r>
          <w:r w:rsidR="003C6157" w:rsidRPr="003465D8">
            <w:rPr>
              <w:color w:val="auto"/>
            </w:rPr>
            <w:t>March 19, 2021; referred</w:t>
          </w:r>
          <w:r w:rsidR="003C6157" w:rsidRPr="000F1215">
            <w:rPr>
              <w:color w:val="auto"/>
            </w:rPr>
            <w:br/>
            <w:t>to the Committee on</w:t>
          </w:r>
          <w:r w:rsidR="001574DF">
            <w:rPr>
              <w:color w:val="auto"/>
            </w:rPr>
            <w:t xml:space="preserve"> Health and Human Resources</w:t>
          </w:r>
        </w:sdtContent>
      </w:sdt>
      <w:r w:rsidRPr="000F1215">
        <w:rPr>
          <w:color w:val="auto"/>
        </w:rPr>
        <w:t>]</w:t>
      </w:r>
    </w:p>
    <w:p w14:paraId="34F47D0B" w14:textId="7FE55F4A" w:rsidR="00303684" w:rsidRPr="000F1215" w:rsidRDefault="0000526A" w:rsidP="00CC1F3B">
      <w:pPr>
        <w:pStyle w:val="TitleSection"/>
        <w:rPr>
          <w:color w:val="auto"/>
        </w:rPr>
      </w:pPr>
      <w:r w:rsidRPr="000F1215">
        <w:rPr>
          <w:color w:val="auto"/>
        </w:rPr>
        <w:lastRenderedPageBreak/>
        <w:t>A BILL</w:t>
      </w:r>
      <w:r w:rsidR="003E7EDE" w:rsidRPr="000F1215">
        <w:rPr>
          <w:color w:val="auto"/>
        </w:rPr>
        <w:t xml:space="preserve"> to amend and reenact §16-4C-4 of the Code of West Virginia, 1931, as amended, relating to providing for the appointment of a </w:t>
      </w:r>
      <w:r w:rsidR="000A34AF" w:rsidRPr="000F1215">
        <w:rPr>
          <w:color w:val="auto"/>
        </w:rPr>
        <w:t>D</w:t>
      </w:r>
      <w:r w:rsidR="003E7EDE" w:rsidRPr="000F1215">
        <w:rPr>
          <w:color w:val="auto"/>
        </w:rPr>
        <w:t xml:space="preserve">irector of the </w:t>
      </w:r>
      <w:r w:rsidR="000A34AF" w:rsidRPr="000F1215">
        <w:rPr>
          <w:color w:val="auto"/>
        </w:rPr>
        <w:t>O</w:t>
      </w:r>
      <w:r w:rsidR="003E7EDE" w:rsidRPr="000F1215">
        <w:rPr>
          <w:color w:val="auto"/>
        </w:rPr>
        <w:t xml:space="preserve">ffice of </w:t>
      </w:r>
      <w:r w:rsidR="000A34AF" w:rsidRPr="000F1215">
        <w:rPr>
          <w:color w:val="auto"/>
        </w:rPr>
        <w:t>E</w:t>
      </w:r>
      <w:r w:rsidR="003E7EDE" w:rsidRPr="000F1215">
        <w:rPr>
          <w:color w:val="auto"/>
        </w:rPr>
        <w:t xml:space="preserve">mergency </w:t>
      </w:r>
      <w:r w:rsidR="000A34AF" w:rsidRPr="000F1215">
        <w:rPr>
          <w:color w:val="auto"/>
        </w:rPr>
        <w:t>M</w:t>
      </w:r>
      <w:r w:rsidR="003E7EDE" w:rsidRPr="000F1215">
        <w:rPr>
          <w:color w:val="auto"/>
        </w:rPr>
        <w:t xml:space="preserve">edical </w:t>
      </w:r>
      <w:r w:rsidR="000A34AF" w:rsidRPr="000F1215">
        <w:rPr>
          <w:color w:val="auto"/>
        </w:rPr>
        <w:t>S</w:t>
      </w:r>
      <w:r w:rsidR="003E7EDE" w:rsidRPr="000F1215">
        <w:rPr>
          <w:color w:val="auto"/>
        </w:rPr>
        <w:t>ervices.</w:t>
      </w:r>
    </w:p>
    <w:p w14:paraId="226DCE3D" w14:textId="77777777" w:rsidR="00303684" w:rsidRPr="000F1215" w:rsidRDefault="00303684" w:rsidP="003E7EDE">
      <w:pPr>
        <w:pStyle w:val="EnactingClause"/>
        <w:rPr>
          <w:color w:val="auto"/>
        </w:rPr>
        <w:sectPr w:rsidR="00303684" w:rsidRPr="000F1215" w:rsidSect="00EC0D8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F1215">
        <w:rPr>
          <w:color w:val="auto"/>
        </w:rPr>
        <w:t>Be it enacted by the Legislature of West Virginia:</w:t>
      </w:r>
    </w:p>
    <w:p w14:paraId="698DB953" w14:textId="3FFCC2E2" w:rsidR="008736AA" w:rsidRPr="000F1215" w:rsidRDefault="003E7EDE" w:rsidP="003E7EDE">
      <w:pPr>
        <w:pStyle w:val="ArticleHeading"/>
        <w:rPr>
          <w:color w:val="auto"/>
        </w:rPr>
      </w:pPr>
      <w:r w:rsidRPr="000F1215">
        <w:rPr>
          <w:color w:val="auto"/>
        </w:rPr>
        <w:t>Article 4C. Emergency medical services Act.</w:t>
      </w:r>
    </w:p>
    <w:p w14:paraId="446225EA" w14:textId="2CF6CC89" w:rsidR="003E7EDE" w:rsidRPr="000F1215" w:rsidRDefault="003E7EDE" w:rsidP="00B45EF2">
      <w:pPr>
        <w:pStyle w:val="SectionHeading"/>
        <w:rPr>
          <w:color w:val="auto"/>
        </w:rPr>
      </w:pPr>
      <w:r w:rsidRPr="000F1215">
        <w:rPr>
          <w:color w:val="auto"/>
        </w:rPr>
        <w:t xml:space="preserve">§16-4C-4. Office of emergency medical services created; </w:t>
      </w:r>
      <w:r w:rsidR="00B45EF2" w:rsidRPr="000F1215">
        <w:rPr>
          <w:color w:val="auto"/>
          <w:u w:val="single"/>
        </w:rPr>
        <w:t xml:space="preserve">requiring appointment of a </w:t>
      </w:r>
      <w:r w:rsidR="000A34AF" w:rsidRPr="000F1215">
        <w:rPr>
          <w:color w:val="auto"/>
          <w:u w:val="single"/>
        </w:rPr>
        <w:t>D</w:t>
      </w:r>
      <w:r w:rsidR="00B45EF2" w:rsidRPr="000F1215">
        <w:rPr>
          <w:color w:val="auto"/>
          <w:u w:val="single"/>
        </w:rPr>
        <w:t xml:space="preserve">irector of the </w:t>
      </w:r>
      <w:r w:rsidR="000A34AF" w:rsidRPr="000F1215">
        <w:rPr>
          <w:color w:val="auto"/>
          <w:u w:val="single"/>
        </w:rPr>
        <w:t>O</w:t>
      </w:r>
      <w:r w:rsidR="00B45EF2" w:rsidRPr="000F1215">
        <w:rPr>
          <w:color w:val="auto"/>
          <w:u w:val="single"/>
        </w:rPr>
        <w:t xml:space="preserve">ffice of </w:t>
      </w:r>
      <w:r w:rsidR="000A34AF" w:rsidRPr="000F1215">
        <w:rPr>
          <w:color w:val="auto"/>
          <w:u w:val="single"/>
        </w:rPr>
        <w:t>E</w:t>
      </w:r>
      <w:r w:rsidR="00B45EF2" w:rsidRPr="000F1215">
        <w:rPr>
          <w:color w:val="auto"/>
          <w:u w:val="single"/>
        </w:rPr>
        <w:t xml:space="preserve">mergency </w:t>
      </w:r>
      <w:r w:rsidR="000A34AF" w:rsidRPr="000F1215">
        <w:rPr>
          <w:color w:val="auto"/>
          <w:u w:val="single"/>
        </w:rPr>
        <w:t>M</w:t>
      </w:r>
      <w:r w:rsidR="00B45EF2" w:rsidRPr="000F1215">
        <w:rPr>
          <w:color w:val="auto"/>
          <w:u w:val="single"/>
        </w:rPr>
        <w:t xml:space="preserve">edical </w:t>
      </w:r>
      <w:r w:rsidR="000A34AF" w:rsidRPr="000F1215">
        <w:rPr>
          <w:color w:val="auto"/>
          <w:u w:val="single"/>
        </w:rPr>
        <w:t>S</w:t>
      </w:r>
      <w:r w:rsidR="00B45EF2" w:rsidRPr="000F1215">
        <w:rPr>
          <w:color w:val="auto"/>
          <w:u w:val="single"/>
        </w:rPr>
        <w:t>ervices;</w:t>
      </w:r>
      <w:r w:rsidR="00B45EF2" w:rsidRPr="000F1215">
        <w:rPr>
          <w:color w:val="auto"/>
        </w:rPr>
        <w:t xml:space="preserve"> </w:t>
      </w:r>
      <w:r w:rsidRPr="000F1215">
        <w:rPr>
          <w:color w:val="auto"/>
        </w:rPr>
        <w:t>staffing.</w:t>
      </w:r>
    </w:p>
    <w:p w14:paraId="04556D89" w14:textId="1BF8260B" w:rsidR="003E7EDE" w:rsidRPr="000F1215" w:rsidRDefault="003E7EDE" w:rsidP="003E7EDE">
      <w:pPr>
        <w:pStyle w:val="SectionBody"/>
        <w:rPr>
          <w:rFonts w:eastAsia="Arial"/>
          <w:color w:val="auto"/>
        </w:rPr>
      </w:pPr>
      <w:r w:rsidRPr="000F1215">
        <w:rPr>
          <w:color w:val="auto"/>
          <w:u w:val="single"/>
        </w:rPr>
        <w:t>(a)</w:t>
      </w:r>
      <w:r w:rsidRPr="000F1215">
        <w:rPr>
          <w:color w:val="auto"/>
        </w:rPr>
        <w:t xml:space="preserve"> There is hereby created within state government under the </w:t>
      </w:r>
      <w:r w:rsidR="00A6568C" w:rsidRPr="000F1215">
        <w:rPr>
          <w:color w:val="auto"/>
        </w:rPr>
        <w:t>C</w:t>
      </w:r>
      <w:r w:rsidRPr="000F1215">
        <w:rPr>
          <w:color w:val="auto"/>
        </w:rPr>
        <w:t xml:space="preserve">ommissioner of the </w:t>
      </w:r>
      <w:r w:rsidR="00A6568C" w:rsidRPr="000F1215">
        <w:rPr>
          <w:color w:val="auto"/>
        </w:rPr>
        <w:t>B</w:t>
      </w:r>
      <w:r w:rsidRPr="000F1215">
        <w:rPr>
          <w:color w:val="auto"/>
        </w:rPr>
        <w:t xml:space="preserve">ureau of </w:t>
      </w:r>
      <w:r w:rsidR="00A6568C" w:rsidRPr="000F1215">
        <w:rPr>
          <w:color w:val="auto"/>
        </w:rPr>
        <w:t>P</w:t>
      </w:r>
      <w:r w:rsidRPr="000F1215">
        <w:rPr>
          <w:color w:val="auto"/>
        </w:rPr>
        <w:t xml:space="preserve">ublic </w:t>
      </w:r>
      <w:r w:rsidR="00A6568C" w:rsidRPr="000F1215">
        <w:rPr>
          <w:color w:val="auto"/>
        </w:rPr>
        <w:t>H</w:t>
      </w:r>
      <w:r w:rsidRPr="000F1215">
        <w:rPr>
          <w:color w:val="auto"/>
        </w:rPr>
        <w:t xml:space="preserve">ealth an office to be known as the </w:t>
      </w:r>
      <w:r w:rsidR="00A6568C" w:rsidRPr="000F1215">
        <w:rPr>
          <w:color w:val="auto"/>
        </w:rPr>
        <w:t>O</w:t>
      </w:r>
      <w:r w:rsidRPr="000F1215">
        <w:rPr>
          <w:color w:val="auto"/>
        </w:rPr>
        <w:t xml:space="preserve">ffice of </w:t>
      </w:r>
      <w:r w:rsidR="00A6568C" w:rsidRPr="000F1215">
        <w:rPr>
          <w:color w:val="auto"/>
        </w:rPr>
        <w:t>E</w:t>
      </w:r>
      <w:r w:rsidRPr="000F1215">
        <w:rPr>
          <w:color w:val="auto"/>
        </w:rPr>
        <w:t xml:space="preserve">mergency </w:t>
      </w:r>
      <w:r w:rsidR="00A6568C" w:rsidRPr="000F1215">
        <w:rPr>
          <w:color w:val="auto"/>
        </w:rPr>
        <w:t>M</w:t>
      </w:r>
      <w:r w:rsidRPr="000F1215">
        <w:rPr>
          <w:color w:val="auto"/>
        </w:rPr>
        <w:t xml:space="preserve">edical </w:t>
      </w:r>
      <w:r w:rsidR="00A6568C" w:rsidRPr="000F1215">
        <w:rPr>
          <w:color w:val="auto"/>
        </w:rPr>
        <w:t>S</w:t>
      </w:r>
      <w:r w:rsidRPr="000F1215">
        <w:rPr>
          <w:color w:val="auto"/>
        </w:rPr>
        <w:t xml:space="preserve">ervices. </w:t>
      </w:r>
      <w:r w:rsidRPr="000F1215">
        <w:rPr>
          <w:rFonts w:eastAsia="Arial"/>
          <w:color w:val="auto"/>
          <w:u w:val="single"/>
        </w:rPr>
        <w:t xml:space="preserve">A </w:t>
      </w:r>
      <w:r w:rsidR="00C26A9F" w:rsidRPr="000F1215">
        <w:rPr>
          <w:rFonts w:eastAsia="Arial"/>
          <w:color w:val="auto"/>
          <w:u w:val="single"/>
        </w:rPr>
        <w:t>d</w:t>
      </w:r>
      <w:r w:rsidRPr="000F1215">
        <w:rPr>
          <w:rFonts w:eastAsia="Arial"/>
          <w:color w:val="auto"/>
          <w:u w:val="single"/>
        </w:rPr>
        <w:t xml:space="preserve">irector of the Office of Emergency Medical Services shall be appointed by the </w:t>
      </w:r>
      <w:r w:rsidR="00C26A9F" w:rsidRPr="000F1215">
        <w:rPr>
          <w:rFonts w:eastAsia="Arial"/>
          <w:color w:val="auto"/>
          <w:u w:val="single"/>
        </w:rPr>
        <w:t>c</w:t>
      </w:r>
      <w:r w:rsidRPr="000F1215">
        <w:rPr>
          <w:rFonts w:eastAsia="Arial"/>
          <w:color w:val="auto"/>
          <w:u w:val="single"/>
        </w:rPr>
        <w:t xml:space="preserve">ommissioner to manage the </w:t>
      </w:r>
      <w:r w:rsidR="00C26A9F" w:rsidRPr="000F1215">
        <w:rPr>
          <w:rFonts w:eastAsia="Arial"/>
          <w:color w:val="auto"/>
          <w:u w:val="single"/>
        </w:rPr>
        <w:t>o</w:t>
      </w:r>
      <w:r w:rsidRPr="000F1215">
        <w:rPr>
          <w:rFonts w:eastAsia="Arial"/>
          <w:color w:val="auto"/>
          <w:u w:val="single"/>
        </w:rPr>
        <w:t xml:space="preserve">ffice in a manner consistent with the purposes of this article. The </w:t>
      </w:r>
      <w:r w:rsidR="00C26A9F" w:rsidRPr="000F1215">
        <w:rPr>
          <w:rFonts w:eastAsia="Arial"/>
          <w:color w:val="auto"/>
          <w:u w:val="single"/>
        </w:rPr>
        <w:t>d</w:t>
      </w:r>
      <w:r w:rsidRPr="000F1215">
        <w:rPr>
          <w:rFonts w:eastAsia="Arial"/>
          <w:color w:val="auto"/>
          <w:u w:val="single"/>
        </w:rPr>
        <w:t xml:space="preserve">irector shall have experience in the delivery and administration of emergency medical services and related pre-hospital care. The </w:t>
      </w:r>
      <w:r w:rsidR="00C26A9F" w:rsidRPr="000F1215">
        <w:rPr>
          <w:rFonts w:eastAsia="Arial"/>
          <w:color w:val="auto"/>
          <w:u w:val="single"/>
        </w:rPr>
        <w:t>d</w:t>
      </w:r>
      <w:r w:rsidRPr="000F1215">
        <w:rPr>
          <w:rFonts w:eastAsia="Arial"/>
          <w:color w:val="auto"/>
          <w:u w:val="single"/>
        </w:rPr>
        <w:t xml:space="preserve">irector shall serve at the will and pleasure of the </w:t>
      </w:r>
      <w:r w:rsidR="00C26A9F" w:rsidRPr="000F1215">
        <w:rPr>
          <w:rFonts w:eastAsia="Arial"/>
          <w:color w:val="auto"/>
          <w:u w:val="single"/>
        </w:rPr>
        <w:t>c</w:t>
      </w:r>
      <w:r w:rsidRPr="000F1215">
        <w:rPr>
          <w:rFonts w:eastAsia="Arial"/>
          <w:color w:val="auto"/>
          <w:u w:val="single"/>
        </w:rPr>
        <w:t xml:space="preserve">ommissioner and shall not be actively engaged or employed in any other business, vocation or employment, serving full time as the </w:t>
      </w:r>
      <w:r w:rsidR="00C26A9F" w:rsidRPr="000F1215">
        <w:rPr>
          <w:rFonts w:eastAsia="Arial"/>
          <w:color w:val="auto"/>
          <w:u w:val="single"/>
        </w:rPr>
        <w:t>d</w:t>
      </w:r>
      <w:r w:rsidRPr="000F1215">
        <w:rPr>
          <w:rFonts w:eastAsia="Arial"/>
          <w:color w:val="auto"/>
          <w:u w:val="single"/>
        </w:rPr>
        <w:t>irector of the Office of Emergency Medical Services.</w:t>
      </w:r>
    </w:p>
    <w:p w14:paraId="5C57C6FB" w14:textId="2F36B0D1" w:rsidR="003E7EDE" w:rsidRPr="000F1215" w:rsidRDefault="003E7EDE" w:rsidP="003E7EDE">
      <w:pPr>
        <w:widowControl w:val="0"/>
        <w:ind w:firstLine="720"/>
        <w:jc w:val="both"/>
        <w:rPr>
          <w:rFonts w:eastAsia="Calibri" w:cs="Times New Roman"/>
          <w:color w:val="auto"/>
        </w:rPr>
      </w:pPr>
      <w:r w:rsidRPr="000F1215">
        <w:rPr>
          <w:rFonts w:eastAsia="Calibri" w:cs="Times New Roman"/>
          <w:color w:val="auto"/>
          <w:u w:val="single"/>
        </w:rPr>
        <w:t>(b)</w:t>
      </w:r>
      <w:r w:rsidRPr="000F1215">
        <w:rPr>
          <w:rFonts w:eastAsia="Calibri" w:cs="Times New Roman"/>
          <w:color w:val="auto"/>
        </w:rPr>
        <w:t xml:space="preserve"> The commissioner may employ any technical, clerical, stenographic and other personnel as may be necessary to carry out the purposes of this article. The personnel may be paid from funds appropriated therefor or from other funds as may be made available for carrying out the purposes of this article.</w:t>
      </w:r>
    </w:p>
    <w:p w14:paraId="2E797D73" w14:textId="008D03D2" w:rsidR="003E7EDE" w:rsidRPr="000F1215" w:rsidRDefault="003E7EDE" w:rsidP="003E7EDE">
      <w:pPr>
        <w:widowControl w:val="0"/>
        <w:ind w:firstLine="720"/>
        <w:jc w:val="both"/>
        <w:rPr>
          <w:rFonts w:eastAsia="Calibri" w:cs="Times New Roman"/>
          <w:color w:val="auto"/>
        </w:rPr>
        <w:sectPr w:rsidR="003E7EDE" w:rsidRPr="000F1215" w:rsidSect="00EC0D8E">
          <w:type w:val="continuous"/>
          <w:pgSz w:w="12240" w:h="15840"/>
          <w:pgMar w:top="1440" w:right="1440" w:bottom="1440" w:left="1440" w:header="720" w:footer="720" w:gutter="0"/>
          <w:lnNumType w:countBy="1" w:restart="newSection"/>
          <w:cols w:space="720"/>
          <w:noEndnote/>
          <w:docGrid w:linePitch="326"/>
        </w:sectPr>
      </w:pPr>
      <w:r w:rsidRPr="000F1215">
        <w:rPr>
          <w:rFonts w:eastAsia="Calibri" w:cs="Times New Roman"/>
          <w:color w:val="auto"/>
          <w:u w:val="single"/>
        </w:rPr>
        <w:t>(c)</w:t>
      </w:r>
      <w:r w:rsidRPr="000F1215">
        <w:rPr>
          <w:rFonts w:eastAsia="Calibri" w:cs="Times New Roman"/>
          <w:color w:val="auto"/>
        </w:rPr>
        <w:t xml:space="preserve"> The </w:t>
      </w:r>
      <w:r w:rsidR="005502D8" w:rsidRPr="000F1215">
        <w:rPr>
          <w:rFonts w:eastAsia="Calibri" w:cs="Times New Roman"/>
          <w:color w:val="auto"/>
        </w:rPr>
        <w:t>O</w:t>
      </w:r>
      <w:r w:rsidRPr="000F1215">
        <w:rPr>
          <w:rFonts w:eastAsia="Calibri" w:cs="Times New Roman"/>
          <w:color w:val="auto"/>
        </w:rPr>
        <w:t xml:space="preserve">ffice of </w:t>
      </w:r>
      <w:r w:rsidR="005502D8" w:rsidRPr="000F1215">
        <w:rPr>
          <w:rFonts w:eastAsia="Calibri" w:cs="Times New Roman"/>
          <w:color w:val="auto"/>
        </w:rPr>
        <w:t>E</w:t>
      </w:r>
      <w:r w:rsidRPr="000F1215">
        <w:rPr>
          <w:rFonts w:eastAsia="Calibri" w:cs="Times New Roman"/>
          <w:color w:val="auto"/>
        </w:rPr>
        <w:t xml:space="preserve">mergency </w:t>
      </w:r>
      <w:r w:rsidR="005502D8" w:rsidRPr="000F1215">
        <w:rPr>
          <w:rFonts w:eastAsia="Calibri" w:cs="Times New Roman"/>
          <w:color w:val="auto"/>
        </w:rPr>
        <w:t>M</w:t>
      </w:r>
      <w:r w:rsidRPr="000F1215">
        <w:rPr>
          <w:rFonts w:eastAsia="Calibri" w:cs="Times New Roman"/>
          <w:color w:val="auto"/>
        </w:rPr>
        <w:t xml:space="preserve">edical </w:t>
      </w:r>
      <w:r w:rsidR="005502D8" w:rsidRPr="000F1215">
        <w:rPr>
          <w:rFonts w:eastAsia="Calibri" w:cs="Times New Roman"/>
          <w:color w:val="auto"/>
        </w:rPr>
        <w:t>S</w:t>
      </w:r>
      <w:r w:rsidRPr="000F1215">
        <w:rPr>
          <w:rFonts w:eastAsia="Calibri" w:cs="Times New Roman"/>
          <w:color w:val="auto"/>
        </w:rPr>
        <w:t xml:space="preserve">ervices as created by former </w:t>
      </w:r>
      <w:r w:rsidRPr="000F1215">
        <w:rPr>
          <w:rFonts w:eastAsia="Calibri" w:cs="Arial"/>
          <w:color w:val="auto"/>
        </w:rPr>
        <w:t>§</w:t>
      </w:r>
      <w:r w:rsidRPr="000F1215">
        <w:rPr>
          <w:rFonts w:eastAsia="Calibri" w:cs="Times New Roman"/>
          <w:color w:val="auto"/>
        </w:rPr>
        <w:t xml:space="preserve">16-4D-4 of this code, shall continue in existence as the </w:t>
      </w:r>
      <w:r w:rsidR="005502D8" w:rsidRPr="000F1215">
        <w:rPr>
          <w:rFonts w:eastAsia="Calibri" w:cs="Times New Roman"/>
          <w:color w:val="auto"/>
        </w:rPr>
        <w:t>O</w:t>
      </w:r>
      <w:r w:rsidRPr="000F1215">
        <w:rPr>
          <w:rFonts w:eastAsia="Calibri" w:cs="Times New Roman"/>
          <w:color w:val="auto"/>
        </w:rPr>
        <w:t xml:space="preserve">ffice of </w:t>
      </w:r>
      <w:r w:rsidR="005502D8" w:rsidRPr="000F1215">
        <w:rPr>
          <w:rFonts w:eastAsia="Calibri" w:cs="Times New Roman"/>
          <w:color w:val="auto"/>
        </w:rPr>
        <w:t>E</w:t>
      </w:r>
      <w:r w:rsidRPr="000F1215">
        <w:rPr>
          <w:rFonts w:eastAsia="Calibri" w:cs="Times New Roman"/>
          <w:color w:val="auto"/>
        </w:rPr>
        <w:t xml:space="preserve">mergency </w:t>
      </w:r>
      <w:r w:rsidR="005502D8" w:rsidRPr="000F1215">
        <w:rPr>
          <w:rFonts w:eastAsia="Calibri" w:cs="Times New Roman"/>
          <w:color w:val="auto"/>
        </w:rPr>
        <w:t>M</w:t>
      </w:r>
      <w:r w:rsidRPr="000F1215">
        <w:rPr>
          <w:rFonts w:eastAsia="Calibri" w:cs="Times New Roman"/>
          <w:color w:val="auto"/>
        </w:rPr>
        <w:t xml:space="preserve">edical </w:t>
      </w:r>
      <w:r w:rsidR="005502D8" w:rsidRPr="000F1215">
        <w:rPr>
          <w:rFonts w:eastAsia="Calibri" w:cs="Times New Roman"/>
          <w:color w:val="auto"/>
        </w:rPr>
        <w:t>S</w:t>
      </w:r>
      <w:r w:rsidRPr="000F1215">
        <w:rPr>
          <w:rFonts w:eastAsia="Calibri" w:cs="Times New Roman"/>
          <w:color w:val="auto"/>
        </w:rPr>
        <w:t>ervices established by this section.</w:t>
      </w:r>
    </w:p>
    <w:p w14:paraId="7D0B83B5" w14:textId="77777777" w:rsidR="00C33014" w:rsidRPr="000F1215" w:rsidRDefault="00C33014" w:rsidP="00CC1F3B">
      <w:pPr>
        <w:pStyle w:val="Note"/>
        <w:rPr>
          <w:color w:val="auto"/>
        </w:rPr>
      </w:pPr>
    </w:p>
    <w:p w14:paraId="3DC8BFCC" w14:textId="3575D9E1" w:rsidR="006865E9" w:rsidRPr="000F1215" w:rsidRDefault="00CF1DCA" w:rsidP="00CC1F3B">
      <w:pPr>
        <w:pStyle w:val="Note"/>
        <w:rPr>
          <w:color w:val="auto"/>
        </w:rPr>
      </w:pPr>
      <w:r w:rsidRPr="000F1215">
        <w:rPr>
          <w:color w:val="auto"/>
        </w:rPr>
        <w:t>NOTE: The</w:t>
      </w:r>
      <w:r w:rsidR="006865E9" w:rsidRPr="000F1215">
        <w:rPr>
          <w:color w:val="auto"/>
        </w:rPr>
        <w:t xml:space="preserve"> purpose of this bill is to </w:t>
      </w:r>
      <w:r w:rsidR="003E7EDE" w:rsidRPr="000F1215">
        <w:rPr>
          <w:color w:val="auto"/>
        </w:rPr>
        <w:t xml:space="preserve">provide for the appointment of a </w:t>
      </w:r>
      <w:r w:rsidR="00B72BDE" w:rsidRPr="000F1215">
        <w:rPr>
          <w:color w:val="auto"/>
        </w:rPr>
        <w:t>D</w:t>
      </w:r>
      <w:r w:rsidR="003E7EDE" w:rsidRPr="000F1215">
        <w:rPr>
          <w:color w:val="auto"/>
        </w:rPr>
        <w:t xml:space="preserve">irector of the </w:t>
      </w:r>
      <w:r w:rsidR="00B72BDE" w:rsidRPr="000F1215">
        <w:rPr>
          <w:color w:val="auto"/>
        </w:rPr>
        <w:t>O</w:t>
      </w:r>
      <w:r w:rsidR="003E7EDE" w:rsidRPr="000F1215">
        <w:rPr>
          <w:color w:val="auto"/>
        </w:rPr>
        <w:t xml:space="preserve">ffice of </w:t>
      </w:r>
      <w:r w:rsidR="00B72BDE" w:rsidRPr="000F1215">
        <w:rPr>
          <w:color w:val="auto"/>
        </w:rPr>
        <w:t>E</w:t>
      </w:r>
      <w:r w:rsidR="003E7EDE" w:rsidRPr="000F1215">
        <w:rPr>
          <w:color w:val="auto"/>
        </w:rPr>
        <w:t xml:space="preserve">mergency </w:t>
      </w:r>
      <w:r w:rsidR="00B72BDE" w:rsidRPr="000F1215">
        <w:rPr>
          <w:color w:val="auto"/>
        </w:rPr>
        <w:t>M</w:t>
      </w:r>
      <w:r w:rsidR="003E7EDE" w:rsidRPr="000F1215">
        <w:rPr>
          <w:color w:val="auto"/>
        </w:rPr>
        <w:t xml:space="preserve">edical </w:t>
      </w:r>
      <w:r w:rsidR="00B72BDE" w:rsidRPr="000F1215">
        <w:rPr>
          <w:color w:val="auto"/>
        </w:rPr>
        <w:t>S</w:t>
      </w:r>
      <w:r w:rsidR="003E7EDE" w:rsidRPr="000F1215">
        <w:rPr>
          <w:color w:val="auto"/>
        </w:rPr>
        <w:t>ervices.</w:t>
      </w:r>
    </w:p>
    <w:p w14:paraId="5972D77D" w14:textId="77777777" w:rsidR="006865E9" w:rsidRPr="000F1215" w:rsidRDefault="00AE48A0" w:rsidP="00CC1F3B">
      <w:pPr>
        <w:pStyle w:val="Note"/>
        <w:rPr>
          <w:color w:val="auto"/>
        </w:rPr>
      </w:pPr>
      <w:r w:rsidRPr="000F1215">
        <w:rPr>
          <w:color w:val="auto"/>
        </w:rPr>
        <w:t>Strike-throughs indicate language that would be stricken from a heading or the present law and underscoring indicates new language that would be added.</w:t>
      </w:r>
    </w:p>
    <w:sectPr w:rsidR="006865E9" w:rsidRPr="000F1215" w:rsidSect="00EC0D8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p w14:paraId="2B2C6DB7" w14:textId="77777777" w:rsidR="00623CC2" w:rsidRDefault="00623C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p w14:paraId="20955E50" w14:textId="77777777" w:rsidR="00623CC2" w:rsidRDefault="00623C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E4560C8" w:rsidR="002A0269" w:rsidRPr="00B844FE" w:rsidRDefault="006972BB">
    <w:pPr>
      <w:pStyle w:val="Header"/>
    </w:pPr>
    <w:sdt>
      <w:sdtPr>
        <w:id w:val="-684364211"/>
        <w:placeholder>
          <w:docPart w:val="4A3865B5169449BA8162585DB84D3B51"/>
        </w:placeholder>
        <w:temporary/>
        <w:showingPlcHdr/>
        <w15:appearance w15:val="hidden"/>
      </w:sdtPr>
      <w:sdtEndPr/>
      <w:sdtContent>
        <w:r w:rsidR="003C615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3C6157" w:rsidRPr="00B844FE">
          <w:t>[Type here]</w:t>
        </w:r>
      </w:sdtContent>
    </w:sdt>
  </w:p>
  <w:p w14:paraId="2BBD2F93" w14:textId="77777777" w:rsidR="00623CC2" w:rsidRDefault="00623C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DB1BC03" w:rsidR="00C33014" w:rsidRPr="00C33014" w:rsidRDefault="00AE48A0" w:rsidP="000573A9">
    <w:pPr>
      <w:pStyle w:val="HeaderStyle"/>
    </w:pPr>
    <w:r>
      <w:t>I</w:t>
    </w:r>
    <w:r w:rsidR="001A66B7">
      <w:t xml:space="preserve">ntr </w:t>
    </w:r>
    <w:r w:rsidR="003C6157">
      <w:t>SB 671</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3E7EDE">
          <w:t>2021R2808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37D7"/>
    <w:rsid w:val="000573A9"/>
    <w:rsid w:val="00085D22"/>
    <w:rsid w:val="000A34AF"/>
    <w:rsid w:val="000C5C77"/>
    <w:rsid w:val="000E3912"/>
    <w:rsid w:val="000F1215"/>
    <w:rsid w:val="0010070F"/>
    <w:rsid w:val="001143CA"/>
    <w:rsid w:val="0015112E"/>
    <w:rsid w:val="001552E7"/>
    <w:rsid w:val="001566B4"/>
    <w:rsid w:val="001574DF"/>
    <w:rsid w:val="001A66B7"/>
    <w:rsid w:val="001C279E"/>
    <w:rsid w:val="001D459E"/>
    <w:rsid w:val="00264555"/>
    <w:rsid w:val="0027011C"/>
    <w:rsid w:val="00274200"/>
    <w:rsid w:val="00275740"/>
    <w:rsid w:val="002A0269"/>
    <w:rsid w:val="00303684"/>
    <w:rsid w:val="003143F5"/>
    <w:rsid w:val="00314854"/>
    <w:rsid w:val="00394191"/>
    <w:rsid w:val="003C51CD"/>
    <w:rsid w:val="003C6157"/>
    <w:rsid w:val="003E7EDE"/>
    <w:rsid w:val="004368E0"/>
    <w:rsid w:val="004C13DD"/>
    <w:rsid w:val="004E3441"/>
    <w:rsid w:val="00500579"/>
    <w:rsid w:val="005502D8"/>
    <w:rsid w:val="005A5366"/>
    <w:rsid w:val="005D7E17"/>
    <w:rsid w:val="006210B7"/>
    <w:rsid w:val="00623CC2"/>
    <w:rsid w:val="006369EB"/>
    <w:rsid w:val="00637E73"/>
    <w:rsid w:val="006865E9"/>
    <w:rsid w:val="00691F3E"/>
    <w:rsid w:val="00694BFB"/>
    <w:rsid w:val="006972BB"/>
    <w:rsid w:val="006A106B"/>
    <w:rsid w:val="006C523D"/>
    <w:rsid w:val="006D1673"/>
    <w:rsid w:val="006D4036"/>
    <w:rsid w:val="007A5259"/>
    <w:rsid w:val="007A7081"/>
    <w:rsid w:val="007F1CF5"/>
    <w:rsid w:val="007F29DD"/>
    <w:rsid w:val="00834EDE"/>
    <w:rsid w:val="008736AA"/>
    <w:rsid w:val="008D275D"/>
    <w:rsid w:val="00980327"/>
    <w:rsid w:val="00986478"/>
    <w:rsid w:val="009B5557"/>
    <w:rsid w:val="009F1067"/>
    <w:rsid w:val="00A31E01"/>
    <w:rsid w:val="00A527AD"/>
    <w:rsid w:val="00A6568C"/>
    <w:rsid w:val="00A718CF"/>
    <w:rsid w:val="00AE48A0"/>
    <w:rsid w:val="00AE61BE"/>
    <w:rsid w:val="00B16F25"/>
    <w:rsid w:val="00B24422"/>
    <w:rsid w:val="00B45EF2"/>
    <w:rsid w:val="00B66B81"/>
    <w:rsid w:val="00B72BDE"/>
    <w:rsid w:val="00B80C20"/>
    <w:rsid w:val="00B844FE"/>
    <w:rsid w:val="00B86B4F"/>
    <w:rsid w:val="00BA1F84"/>
    <w:rsid w:val="00BC562B"/>
    <w:rsid w:val="00BF6945"/>
    <w:rsid w:val="00C26A9F"/>
    <w:rsid w:val="00C33014"/>
    <w:rsid w:val="00C33434"/>
    <w:rsid w:val="00C34869"/>
    <w:rsid w:val="00C42EB6"/>
    <w:rsid w:val="00C85096"/>
    <w:rsid w:val="00CB20EF"/>
    <w:rsid w:val="00CC1F3B"/>
    <w:rsid w:val="00CD12CB"/>
    <w:rsid w:val="00CD36CF"/>
    <w:rsid w:val="00CF1DCA"/>
    <w:rsid w:val="00D42DB2"/>
    <w:rsid w:val="00D579FC"/>
    <w:rsid w:val="00D81C16"/>
    <w:rsid w:val="00DE526B"/>
    <w:rsid w:val="00DF199D"/>
    <w:rsid w:val="00E01542"/>
    <w:rsid w:val="00E06582"/>
    <w:rsid w:val="00E365F1"/>
    <w:rsid w:val="00E62F48"/>
    <w:rsid w:val="00E831B3"/>
    <w:rsid w:val="00E95FBC"/>
    <w:rsid w:val="00EC0D8E"/>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E6CC5105-EC36-4241-B449-F34FA70B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9027A4">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9027A4" w:rsidP="009027A4">
          <w:pPr>
            <w:pStyle w:val="20C22F1B7FBD4C33B249773D07E082F81"/>
          </w:pPr>
          <w:r w:rsidRPr="000F1215">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01820"/>
    <w:rsid w:val="000D4AB3"/>
    <w:rsid w:val="00161453"/>
    <w:rsid w:val="007B11F0"/>
    <w:rsid w:val="00852D52"/>
    <w:rsid w:val="009027A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027A4"/>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9027A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2021-03-18T18:48:00Z</cp:lastPrinted>
  <dcterms:created xsi:type="dcterms:W3CDTF">2021-03-02T18:52:00Z</dcterms:created>
  <dcterms:modified xsi:type="dcterms:W3CDTF">2021-03-25T20:00:00Z</dcterms:modified>
</cp:coreProperties>
</file>